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9" w:rsidRPr="00125A39" w:rsidRDefault="00125A39" w:rsidP="00125A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A39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«Мировая художественная культура».</w:t>
      </w:r>
    </w:p>
    <w:p w:rsidR="00125A39" w:rsidRDefault="00125A39" w:rsidP="00125A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класс.</w:t>
      </w:r>
      <w:r w:rsidR="00C953F9">
        <w:rPr>
          <w:rFonts w:ascii="Times New Roman" w:hAnsi="Times New Roman" w:cs="Times New Roman"/>
          <w:b/>
          <w:i/>
          <w:sz w:val="24"/>
          <w:szCs w:val="24"/>
        </w:rPr>
        <w:t xml:space="preserve"> 2016-2017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A39" w:rsidRPr="00125A39" w:rsidRDefault="00125A39" w:rsidP="00125A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23C4" w:rsidRPr="00697746" w:rsidRDefault="00125A39" w:rsidP="00125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39">
        <w:rPr>
          <w:rFonts w:ascii="Times New Roman" w:hAnsi="Times New Roman" w:cs="Times New Roman"/>
          <w:sz w:val="24"/>
          <w:szCs w:val="24"/>
        </w:rPr>
        <w:t xml:space="preserve">Курс мировой художественной культуры систематизирует знания о культуре и искусстве,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программы  для общеобразовательных учреждений.  «Мировая художественная культура» 10-11 </w:t>
      </w:r>
      <w:proofErr w:type="spellStart"/>
      <w:r w:rsidRPr="00125A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5A39">
        <w:rPr>
          <w:rFonts w:ascii="Times New Roman" w:hAnsi="Times New Roman" w:cs="Times New Roman"/>
          <w:sz w:val="24"/>
          <w:szCs w:val="24"/>
        </w:rPr>
        <w:t xml:space="preserve">. Составитель Данилова Г.И..- М., </w:t>
      </w:r>
      <w:r>
        <w:rPr>
          <w:rFonts w:ascii="Times New Roman" w:hAnsi="Times New Roman" w:cs="Times New Roman"/>
          <w:sz w:val="24"/>
          <w:szCs w:val="24"/>
        </w:rPr>
        <w:t>Дрофа, 2012.</w:t>
      </w:r>
    </w:p>
    <w:p w:rsidR="00125A39" w:rsidRPr="00697746" w:rsidRDefault="00125A39" w:rsidP="00125A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746">
        <w:rPr>
          <w:rFonts w:ascii="Times New Roman" w:hAnsi="Times New Roman" w:cs="Times New Roman"/>
          <w:sz w:val="24"/>
          <w:szCs w:val="24"/>
        </w:rPr>
        <w:t>В курс 10 класса входят темы: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«Художественная культура возрождения».</w:t>
      </w:r>
    </w:p>
    <w:p w:rsidR="00697746" w:rsidRPr="00697746" w:rsidRDefault="00697746" w:rsidP="006977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746">
        <w:rPr>
          <w:rFonts w:ascii="Times New Roman" w:hAnsi="Times New Roman" w:cs="Times New Roman"/>
          <w:sz w:val="24"/>
          <w:szCs w:val="24"/>
        </w:rPr>
        <w:t xml:space="preserve">Основной метод построения образовательного процесса для данного класса проведение уроков с элементами театрализации, позволяющих учиться видеть, чувствовать, понимать искусство через призму собственного опыта с привлечением различных каналов восприятия, прежде всего </w:t>
      </w:r>
      <w:proofErr w:type="spellStart"/>
      <w:r w:rsidRPr="00697746">
        <w:rPr>
          <w:rFonts w:ascii="Times New Roman" w:hAnsi="Times New Roman" w:cs="Times New Roman"/>
          <w:sz w:val="24"/>
          <w:szCs w:val="24"/>
        </w:rPr>
        <w:t>кинестезических</w:t>
      </w:r>
      <w:proofErr w:type="spellEnd"/>
      <w:r w:rsidRPr="00697746">
        <w:rPr>
          <w:rFonts w:ascii="Times New Roman" w:hAnsi="Times New Roman" w:cs="Times New Roman"/>
          <w:sz w:val="24"/>
          <w:szCs w:val="24"/>
        </w:rPr>
        <w:t>; а также проведение семинаров и дискуссий.</w:t>
      </w:r>
    </w:p>
    <w:p w:rsidR="00534DBF" w:rsidRDefault="00534DBF" w:rsidP="00534D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20270" w:rsidRPr="00125A39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A39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«Мировая художественная культура».</w:t>
      </w:r>
    </w:p>
    <w:p w:rsidR="00D20270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«Б»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0270" w:rsidRPr="00125A39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270" w:rsidRPr="006C0F63" w:rsidRDefault="00D20270" w:rsidP="00D202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39">
        <w:rPr>
          <w:rFonts w:ascii="Times New Roman" w:hAnsi="Times New Roman" w:cs="Times New Roman"/>
          <w:sz w:val="24"/>
          <w:szCs w:val="24"/>
        </w:rPr>
        <w:t xml:space="preserve">Курс мировой художественной культуры систематизирует знания о культуре и искусстве,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программы  для общеобразовательных учреждений.  «Мировая художественная культура» 10-11 </w:t>
      </w:r>
      <w:proofErr w:type="spellStart"/>
      <w:r w:rsidRPr="00125A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5A39">
        <w:rPr>
          <w:rFonts w:ascii="Times New Roman" w:hAnsi="Times New Roman" w:cs="Times New Roman"/>
          <w:sz w:val="24"/>
          <w:szCs w:val="24"/>
        </w:rPr>
        <w:t xml:space="preserve">. Составитель Данилова Г.И..- М., </w:t>
      </w:r>
      <w:r>
        <w:rPr>
          <w:rFonts w:ascii="Times New Roman" w:hAnsi="Times New Roman" w:cs="Times New Roman"/>
          <w:sz w:val="24"/>
          <w:szCs w:val="24"/>
        </w:rPr>
        <w:t>Дрофа, 2012.</w:t>
      </w:r>
    </w:p>
    <w:p w:rsidR="00D20270" w:rsidRPr="006C0F63" w:rsidRDefault="00D20270" w:rsidP="00D202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63">
        <w:rPr>
          <w:rFonts w:ascii="Times New Roman" w:hAnsi="Times New Roman" w:cs="Times New Roman"/>
          <w:sz w:val="24"/>
          <w:szCs w:val="24"/>
        </w:rPr>
        <w:t>В курс 10 класса входят темы: «Художественная культура древнейших цивилизаций», «Художественная культура  античности», «Художественная культура средневековья», «Средневековая культура Востока», «Художественная культура возрождения».</w:t>
      </w:r>
    </w:p>
    <w:p w:rsidR="00D20270" w:rsidRPr="006C0F63" w:rsidRDefault="00D20270" w:rsidP="00D2027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F63">
        <w:rPr>
          <w:rFonts w:ascii="Times New Roman" w:hAnsi="Times New Roman" w:cs="Times New Roman"/>
          <w:sz w:val="24"/>
          <w:szCs w:val="24"/>
        </w:rPr>
        <w:t xml:space="preserve">Основной метод построения образовательного процесса для данного класса – организация различных коммуникативных форм учебного процесса (фронтальных, групповых, парных) при работе с культурными артефактами; организация целенаправленного и </w:t>
      </w:r>
      <w:proofErr w:type="spellStart"/>
      <w:r w:rsidRPr="006C0F63">
        <w:rPr>
          <w:rFonts w:ascii="Times New Roman" w:hAnsi="Times New Roman" w:cs="Times New Roman"/>
          <w:sz w:val="24"/>
          <w:szCs w:val="24"/>
        </w:rPr>
        <w:t>упорядочного</w:t>
      </w:r>
      <w:proofErr w:type="spellEnd"/>
      <w:r w:rsidRPr="006C0F63">
        <w:rPr>
          <w:rFonts w:ascii="Times New Roman" w:hAnsi="Times New Roman" w:cs="Times New Roman"/>
          <w:sz w:val="24"/>
          <w:szCs w:val="24"/>
        </w:rPr>
        <w:t xml:space="preserve"> обмена мнениями, результатом которого станет возможность для каждого обучающегося осмыслить тему занятия, составить собственное суждение об изучаемом материале, соотнося и корректируя его с учетом мнений, высказанных другими обучающимися.  </w:t>
      </w:r>
      <w:proofErr w:type="gramEnd"/>
    </w:p>
    <w:p w:rsidR="00D20270" w:rsidRPr="00125A39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A39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Аннотация к рабочей программе «Мировая художественная культура».</w:t>
      </w:r>
    </w:p>
    <w:p w:rsidR="00D20270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0270" w:rsidRPr="00125A39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270" w:rsidRPr="00D173F6" w:rsidRDefault="00D20270" w:rsidP="00D202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39">
        <w:rPr>
          <w:rFonts w:ascii="Times New Roman" w:hAnsi="Times New Roman" w:cs="Times New Roman"/>
          <w:sz w:val="24"/>
          <w:szCs w:val="24"/>
        </w:rPr>
        <w:t xml:space="preserve">Курс мировой художественной культуры систематизирует знания о культуре и искусстве,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программы  для общеобразовательных учреждений.  «Мировая художественная культура» 10-11 </w:t>
      </w:r>
      <w:proofErr w:type="spellStart"/>
      <w:r w:rsidRPr="00125A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5A39">
        <w:rPr>
          <w:rFonts w:ascii="Times New Roman" w:hAnsi="Times New Roman" w:cs="Times New Roman"/>
          <w:sz w:val="24"/>
          <w:szCs w:val="24"/>
        </w:rPr>
        <w:t xml:space="preserve">. Составитель Данилова Г.И..- М., </w:t>
      </w:r>
      <w:r>
        <w:rPr>
          <w:rFonts w:ascii="Times New Roman" w:hAnsi="Times New Roman" w:cs="Times New Roman"/>
          <w:sz w:val="24"/>
          <w:szCs w:val="24"/>
        </w:rPr>
        <w:t xml:space="preserve">Дрофа, 2012. В курс 11 класса входят </w:t>
      </w:r>
      <w:r w:rsidRPr="00D173F6">
        <w:rPr>
          <w:rFonts w:ascii="Times New Roman" w:hAnsi="Times New Roman" w:cs="Times New Roman"/>
          <w:sz w:val="24"/>
          <w:szCs w:val="24"/>
        </w:rPr>
        <w:t xml:space="preserve">темы: Художественная культура Европы и России </w:t>
      </w:r>
      <w:r w:rsidRPr="00D173F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173F6">
        <w:rPr>
          <w:rFonts w:ascii="Times New Roman" w:hAnsi="Times New Roman" w:cs="Times New Roman"/>
          <w:sz w:val="24"/>
          <w:szCs w:val="24"/>
        </w:rPr>
        <w:t>-</w:t>
      </w:r>
      <w:r w:rsidRPr="00D173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173F6">
        <w:rPr>
          <w:rFonts w:ascii="Times New Roman" w:hAnsi="Times New Roman" w:cs="Times New Roman"/>
          <w:sz w:val="24"/>
          <w:szCs w:val="24"/>
        </w:rPr>
        <w:t>-</w:t>
      </w:r>
      <w:r w:rsidRPr="00D173F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173F6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D20270" w:rsidRPr="00D173F6" w:rsidRDefault="00D20270" w:rsidP="00D202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3F6">
        <w:rPr>
          <w:rFonts w:ascii="Times New Roman" w:hAnsi="Times New Roman" w:cs="Times New Roman"/>
          <w:sz w:val="24"/>
          <w:szCs w:val="24"/>
        </w:rPr>
        <w:t xml:space="preserve">Система построения  образовательного процесса для данного класса (11 «А»)  подразумевает направить  </w:t>
      </w:r>
      <w:r w:rsidRPr="00D17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акцент на проведение дискуссий и семинаров, способствующих формированию собственного мнения обучающихся, их личностного-эмоционально-ценностного отношения и к искусству, и к миру в целом. </w:t>
      </w:r>
    </w:p>
    <w:p w:rsidR="00125A39" w:rsidRDefault="00125A39"/>
    <w:p w:rsidR="00D20270" w:rsidRPr="00125A39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A39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«Мировая художественная культура».</w:t>
      </w:r>
    </w:p>
    <w:p w:rsidR="00D20270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«Б»</w:t>
      </w:r>
      <w:r w:rsidRPr="00320DE4">
        <w:rPr>
          <w:rFonts w:ascii="Times New Roman" w:hAnsi="Times New Roman" w:cs="Times New Roman"/>
          <w:b/>
          <w:i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2016-2017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0270" w:rsidRPr="00125A39" w:rsidRDefault="00D20270" w:rsidP="00D202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270" w:rsidRPr="00100C2A" w:rsidRDefault="00D20270" w:rsidP="00D202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A39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программы  для общеобразовательных учреждений.  «Мировая художественная культура» 10-1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00C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0C2A">
        <w:rPr>
          <w:rFonts w:ascii="Times New Roman" w:hAnsi="Times New Roman" w:cs="Times New Roman"/>
          <w:sz w:val="24"/>
          <w:szCs w:val="24"/>
        </w:rPr>
        <w:t xml:space="preserve">. Составитель Данилова Г.И.- М., Дрофа, 2012. В курс 11 класса входят темы: Художественная культура Европы и России </w:t>
      </w:r>
      <w:r w:rsidRPr="00100C2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00C2A">
        <w:rPr>
          <w:rFonts w:ascii="Times New Roman" w:hAnsi="Times New Roman" w:cs="Times New Roman"/>
          <w:sz w:val="24"/>
          <w:szCs w:val="24"/>
        </w:rPr>
        <w:t>-</w:t>
      </w:r>
      <w:r w:rsidRPr="00100C2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00C2A">
        <w:rPr>
          <w:rFonts w:ascii="Times New Roman" w:hAnsi="Times New Roman" w:cs="Times New Roman"/>
          <w:sz w:val="24"/>
          <w:szCs w:val="24"/>
        </w:rPr>
        <w:t>-</w:t>
      </w:r>
      <w:r w:rsidRPr="00100C2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00C2A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D20270" w:rsidRPr="00100C2A" w:rsidRDefault="00D20270" w:rsidP="00D202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C2A">
        <w:rPr>
          <w:rFonts w:ascii="Times New Roman" w:hAnsi="Times New Roman" w:cs="Times New Roman"/>
          <w:sz w:val="24"/>
          <w:szCs w:val="24"/>
        </w:rPr>
        <w:t xml:space="preserve">Система построения  образовательного процесса для данного класса (11 «Б»)  подразумевает направить  </w:t>
      </w:r>
      <w:r w:rsidRPr="00100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акцент на организацию целенаправленного и </w:t>
      </w:r>
      <w:proofErr w:type="spellStart"/>
      <w:r w:rsidRPr="00100C2A">
        <w:rPr>
          <w:rFonts w:ascii="Times New Roman" w:hAnsi="Times New Roman" w:cs="Times New Roman"/>
          <w:sz w:val="24"/>
          <w:szCs w:val="24"/>
          <w:shd w:val="clear" w:color="auto" w:fill="FFFFFF"/>
        </w:rPr>
        <w:t>упорядочного</w:t>
      </w:r>
      <w:proofErr w:type="spellEnd"/>
      <w:r w:rsidRPr="00100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обмена мнениями, различные формы групповой и индивидуальной проектной деятельности. </w:t>
      </w:r>
    </w:p>
    <w:p w:rsidR="00D20270" w:rsidRDefault="00D20270">
      <w:bookmarkStart w:id="0" w:name="_GoBack"/>
      <w:bookmarkEnd w:id="0"/>
    </w:p>
    <w:sectPr w:rsidR="00D20270" w:rsidSect="0019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A39"/>
    <w:rsid w:val="00090655"/>
    <w:rsid w:val="00125A39"/>
    <w:rsid w:val="001923C4"/>
    <w:rsid w:val="0038047A"/>
    <w:rsid w:val="00534DBF"/>
    <w:rsid w:val="00697746"/>
    <w:rsid w:val="00A12E29"/>
    <w:rsid w:val="00C953F9"/>
    <w:rsid w:val="00D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PSA</cp:lastModifiedBy>
  <cp:revision>2</cp:revision>
  <dcterms:created xsi:type="dcterms:W3CDTF">2016-10-06T08:07:00Z</dcterms:created>
  <dcterms:modified xsi:type="dcterms:W3CDTF">2016-10-06T08:07:00Z</dcterms:modified>
</cp:coreProperties>
</file>